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A9EC" w14:textId="73BF5772" w:rsidR="007379E7" w:rsidRDefault="007379E7">
      <w:r>
        <w:t xml:space="preserve">To: </w:t>
      </w:r>
    </w:p>
    <w:p w14:paraId="0E8AB052" w14:textId="799AEFA9" w:rsidR="007379E7" w:rsidRDefault="007379E7"/>
    <w:p w14:paraId="47E9173D" w14:textId="5FEB1385" w:rsidR="007379E7" w:rsidRDefault="007379E7">
      <w:r>
        <w:t xml:space="preserve">From: </w:t>
      </w:r>
    </w:p>
    <w:p w14:paraId="5858AD48" w14:textId="5CFC866F" w:rsidR="007379E7" w:rsidRDefault="007379E7"/>
    <w:p w14:paraId="5EBE4403" w14:textId="13FFEE84" w:rsidR="007379E7" w:rsidRDefault="007379E7">
      <w:r>
        <w:t xml:space="preserve">Re: </w:t>
      </w:r>
      <w:r w:rsidR="00D6774F">
        <w:t>Destination CE Alaska attendance</w:t>
      </w:r>
    </w:p>
    <w:p w14:paraId="5C6DFD0B" w14:textId="02916697" w:rsidR="00D6774F" w:rsidRDefault="00D6774F"/>
    <w:p w14:paraId="1F196F4C" w14:textId="3E936BDE" w:rsidR="00D6774F" w:rsidRDefault="00D6774F">
      <w:r>
        <w:t>Dear [</w:t>
      </w:r>
      <w:r w:rsidRPr="00D6774F">
        <w:rPr>
          <w:highlight w:val="yellow"/>
        </w:rPr>
        <w:t>manager name</w:t>
      </w:r>
      <w:r>
        <w:t xml:space="preserve">], </w:t>
      </w:r>
    </w:p>
    <w:p w14:paraId="389DF698" w14:textId="79E70462" w:rsidR="00D6774F" w:rsidRDefault="00D6774F"/>
    <w:p w14:paraId="2EA026CD" w14:textId="0F80CA7D" w:rsidR="00D6774F" w:rsidRDefault="00D6774F">
      <w:r>
        <w:t xml:space="preserve">I’m writing to request approval to attend </w:t>
      </w:r>
      <w:hyperlink r:id="rId5" w:history="1">
        <w:r w:rsidRPr="00C2114B">
          <w:rPr>
            <w:rStyle w:val="Hyperlink"/>
          </w:rPr>
          <w:t>Destination CE Alaska</w:t>
        </w:r>
      </w:hyperlink>
      <w:r>
        <w:t>, a unique continuing education opportunity taking place Aug</w:t>
      </w:r>
      <w:r w:rsidR="00786954">
        <w:t>ust</w:t>
      </w:r>
      <w:r>
        <w:t xml:space="preserve"> 5-11, 2019. </w:t>
      </w:r>
      <w:r w:rsidR="007E46DB">
        <w:t>This event offers 14 CE hours with courses focused on diagnostic imaging and orthopedic surgery. WVC’s Destination CE pairs practical, hands-on education sessions with a trav</w:t>
      </w:r>
      <w:r w:rsidR="007317DF">
        <w:t>el experience, so that participants</w:t>
      </w:r>
      <w:r w:rsidR="007E46DB">
        <w:t xml:space="preserve"> not only gain valuable knowledge but also return feeling invigorated and ready to apply what they’ve learned to their practice. </w:t>
      </w:r>
    </w:p>
    <w:p w14:paraId="78DA8083" w14:textId="71810DA2" w:rsidR="007317DF" w:rsidRDefault="007317DF"/>
    <w:p w14:paraId="7EF4FD5A" w14:textId="38CD0797" w:rsidR="007317DF" w:rsidRDefault="007317DF">
      <w:r>
        <w:t xml:space="preserve">Here are the top three reasons why I believe this opportunity is a good investment for our practice: </w:t>
      </w:r>
    </w:p>
    <w:p w14:paraId="2CA8F729" w14:textId="691EA86C" w:rsidR="007317DF" w:rsidRDefault="007317DF"/>
    <w:p w14:paraId="583030D8" w14:textId="6EA97B1D" w:rsidR="007317DF" w:rsidRPr="001D32CC" w:rsidRDefault="00E12AD2" w:rsidP="001D32CC">
      <w:pPr>
        <w:ind w:left="720"/>
        <w:rPr>
          <w:b/>
        </w:rPr>
      </w:pPr>
      <w:r w:rsidRPr="00E12AD2">
        <w:rPr>
          <w:b/>
        </w:rPr>
        <w:t>High-quality educatio</w:t>
      </w:r>
      <w:r>
        <w:rPr>
          <w:b/>
        </w:rPr>
        <w:t xml:space="preserve">n. </w:t>
      </w:r>
      <w:r>
        <w:t xml:space="preserve"> </w:t>
      </w:r>
      <w:r w:rsidR="001D32CC" w:rsidRPr="001D32CC">
        <w:t>WVC is presenting this</w:t>
      </w:r>
      <w:r w:rsidR="001D32CC">
        <w:t xml:space="preserve"> event</w:t>
      </w:r>
      <w:r w:rsidR="001D32CC" w:rsidRPr="001D32CC">
        <w:t>, and that organiza</w:t>
      </w:r>
      <w:r w:rsidR="00C2114B">
        <w:t xml:space="preserve">tion is one of the most trusted sources of </w:t>
      </w:r>
      <w:r w:rsidR="001D32CC" w:rsidRPr="001D32CC">
        <w:t>quality continuing education in the veterinary community. I know that leading experts will provide me with accurate, up-to-date information</w:t>
      </w:r>
      <w:r w:rsidR="001D32CC">
        <w:t xml:space="preserve"> that I can share with our team</w:t>
      </w:r>
      <w:r w:rsidR="001D32CC" w:rsidRPr="001D32CC">
        <w:t xml:space="preserve">.  </w:t>
      </w:r>
    </w:p>
    <w:p w14:paraId="779E55AF" w14:textId="104A2100" w:rsidR="00E12AD2" w:rsidRDefault="00E12AD2"/>
    <w:p w14:paraId="06E0AB62" w14:textId="2BAC24C4" w:rsidR="00E12AD2" w:rsidRDefault="00E12AD2" w:rsidP="00D23AEE">
      <w:pPr>
        <w:ind w:left="720"/>
      </w:pPr>
      <w:r w:rsidRPr="00E12AD2">
        <w:rPr>
          <w:b/>
        </w:rPr>
        <w:t>Topics relevant to [</w:t>
      </w:r>
      <w:r w:rsidRPr="00C2114B">
        <w:rPr>
          <w:b/>
          <w:highlight w:val="yellow"/>
        </w:rPr>
        <w:t>insert practice name</w:t>
      </w:r>
      <w:r w:rsidRPr="00E12AD2">
        <w:rPr>
          <w:b/>
        </w:rPr>
        <w:t>]</w:t>
      </w:r>
      <w:r>
        <w:t xml:space="preserve">. </w:t>
      </w:r>
      <w:r w:rsidR="00D23AEE">
        <w:t xml:space="preserve">I’m asking to attend this particular CE opportunity because I believe that having more knowledge about </w:t>
      </w:r>
      <w:r w:rsidR="00D811D8">
        <w:t xml:space="preserve">how to best utilize diagnostic images, as well as </w:t>
      </w:r>
      <w:r w:rsidR="00D23AEE">
        <w:t xml:space="preserve">the causes </w:t>
      </w:r>
      <w:r w:rsidR="00D811D8">
        <w:t xml:space="preserve">of </w:t>
      </w:r>
      <w:r w:rsidR="00D23AEE">
        <w:t xml:space="preserve">and treatment options </w:t>
      </w:r>
      <w:r w:rsidR="00D811D8">
        <w:t xml:space="preserve">for orthopedic pain, </w:t>
      </w:r>
      <w:r w:rsidR="00D23AEE">
        <w:t xml:space="preserve">will benefit our practice and our patients. </w:t>
      </w:r>
      <w:r w:rsidR="0026507C">
        <w:t>The [</w:t>
      </w:r>
      <w:r w:rsidR="0026507C" w:rsidRPr="0026507C">
        <w:rPr>
          <w:highlight w:val="yellow"/>
        </w:rPr>
        <w:t>insert session name</w:t>
      </w:r>
      <w:r w:rsidR="0026507C">
        <w:t>] session</w:t>
      </w:r>
      <w:r w:rsidR="001D32CC">
        <w:t xml:space="preserve"> seems especially relevant to our practice</w:t>
      </w:r>
      <w:r w:rsidR="0026507C">
        <w:t xml:space="preserve">. </w:t>
      </w:r>
    </w:p>
    <w:p w14:paraId="568D20F5" w14:textId="02FF2922" w:rsidR="00E12AD2" w:rsidRDefault="00E12AD2">
      <w:r>
        <w:tab/>
      </w:r>
    </w:p>
    <w:p w14:paraId="6296F697" w14:textId="0BB6806A" w:rsidR="00E12AD2" w:rsidRDefault="00E12AD2" w:rsidP="0074406C">
      <w:pPr>
        <w:ind w:left="720"/>
      </w:pPr>
      <w:r w:rsidRPr="00E12AD2">
        <w:rPr>
          <w:b/>
        </w:rPr>
        <w:t>I’</w:t>
      </w:r>
      <w:r>
        <w:rPr>
          <w:b/>
        </w:rPr>
        <w:t>ll return ready to apply what I’ve learned</w:t>
      </w:r>
      <w:r w:rsidRPr="00E12AD2">
        <w:rPr>
          <w:b/>
        </w:rPr>
        <w:t xml:space="preserve">. </w:t>
      </w:r>
      <w:r w:rsidR="0074406C">
        <w:t>I’ll spend my days at this event</w:t>
      </w:r>
      <w:r w:rsidR="00C2114B">
        <w:t xml:space="preserve"> </w:t>
      </w:r>
      <w:r w:rsidR="0074406C">
        <w:t>learning from industry-leading instructors</w:t>
      </w:r>
      <w:r w:rsidR="00C2114B">
        <w:t xml:space="preserve"> and </w:t>
      </w:r>
      <w:r w:rsidR="0074406C">
        <w:t xml:space="preserve">return with </w:t>
      </w:r>
      <w:r w:rsidR="00C2114B" w:rsidRPr="00C2114B">
        <w:rPr>
          <w:bCs/>
        </w:rPr>
        <w:t xml:space="preserve">enhanced practical knowledge of how to better </w:t>
      </w:r>
      <w:r w:rsidR="00C2114B">
        <w:rPr>
          <w:bCs/>
        </w:rPr>
        <w:t>serve our</w:t>
      </w:r>
      <w:r w:rsidR="00C2114B" w:rsidRPr="00C2114B">
        <w:rPr>
          <w:bCs/>
        </w:rPr>
        <w:t xml:space="preserve"> patients</w:t>
      </w:r>
      <w:r w:rsidR="00C2114B">
        <w:rPr>
          <w:bCs/>
        </w:rPr>
        <w:t>.</w:t>
      </w:r>
      <w:r w:rsidR="00C2114B">
        <w:t xml:space="preserve"> By stepping outside the traditional classroom setting, Destination CE participants tend to return to their practices reenergized and ready to apply what they’ve learned.</w:t>
      </w:r>
    </w:p>
    <w:p w14:paraId="081EFA7F" w14:textId="277C8E37" w:rsidR="001D32CC" w:rsidRDefault="001D32CC" w:rsidP="0074406C">
      <w:pPr>
        <w:ind w:left="720"/>
      </w:pPr>
    </w:p>
    <w:p w14:paraId="706890AB" w14:textId="3E2DC261" w:rsidR="001D32CC" w:rsidRDefault="001D32CC" w:rsidP="001D32CC">
      <w:r>
        <w:t xml:space="preserve">Here’s an approximate breakdown of this investment: </w:t>
      </w:r>
    </w:p>
    <w:p w14:paraId="09C5967D" w14:textId="698E66EC" w:rsidR="001D32CC" w:rsidRDefault="001D32CC" w:rsidP="001D32CC"/>
    <w:p w14:paraId="541D314A" w14:textId="56EC0E5D" w:rsidR="001D32CC" w:rsidRPr="00CC5105" w:rsidRDefault="001D32CC" w:rsidP="00786954">
      <w:pPr>
        <w:ind w:left="720"/>
      </w:pPr>
      <w:r>
        <w:t>Registration: $695</w:t>
      </w:r>
    </w:p>
    <w:p w14:paraId="7EF8D0AD" w14:textId="77777777" w:rsidR="001D32CC" w:rsidRPr="00CC5105" w:rsidRDefault="001D32CC" w:rsidP="00786954">
      <w:pPr>
        <w:ind w:left="720"/>
      </w:pPr>
      <w:r w:rsidRPr="00CC5105">
        <w:t xml:space="preserve">Estimated airfare: </w:t>
      </w:r>
      <w:r w:rsidRPr="00CC5105">
        <w:rPr>
          <w:highlight w:val="yellow"/>
        </w:rPr>
        <w:t>[$$$]</w:t>
      </w:r>
    </w:p>
    <w:p w14:paraId="2A6A7329" w14:textId="77777777" w:rsidR="001D32CC" w:rsidRPr="00CC5105" w:rsidRDefault="001D32CC" w:rsidP="00786954">
      <w:pPr>
        <w:ind w:left="720"/>
      </w:pPr>
      <w:r w:rsidRPr="00CC5105">
        <w:t xml:space="preserve">Hotel: </w:t>
      </w:r>
      <w:r w:rsidRPr="00CC5105">
        <w:rPr>
          <w:highlight w:val="yellow"/>
        </w:rPr>
        <w:t>[$$$ per night</w:t>
      </w:r>
      <w:r w:rsidRPr="00CC5105">
        <w:t>], [</w:t>
      </w:r>
      <w:r w:rsidRPr="00CC5105">
        <w:rPr>
          <w:highlight w:val="yellow"/>
        </w:rPr>
        <w:t>x nights</w:t>
      </w:r>
      <w:r w:rsidRPr="00CC5105">
        <w:t>] = [</w:t>
      </w:r>
      <w:r w:rsidRPr="00CC5105">
        <w:rPr>
          <w:highlight w:val="yellow"/>
        </w:rPr>
        <w:t>$$$</w:t>
      </w:r>
      <w:r w:rsidRPr="00CC5105">
        <w:t>]</w:t>
      </w:r>
    </w:p>
    <w:p w14:paraId="50D0BE8A" w14:textId="38EFDCB4" w:rsidR="001D32CC" w:rsidRPr="00CC5105" w:rsidRDefault="001D32CC" w:rsidP="00786954">
      <w:pPr>
        <w:ind w:left="720"/>
      </w:pPr>
      <w:r w:rsidRPr="00CC5105">
        <w:t>Transportation: [</w:t>
      </w:r>
      <w:r w:rsidRPr="00CC5105">
        <w:rPr>
          <w:highlight w:val="yellow"/>
        </w:rPr>
        <w:t>$$$</w:t>
      </w:r>
      <w:r w:rsidRPr="00CC5105">
        <w:t>]</w:t>
      </w:r>
    </w:p>
    <w:p w14:paraId="732A9B62" w14:textId="77777777" w:rsidR="001D32CC" w:rsidRPr="00CC5105" w:rsidRDefault="001D32CC" w:rsidP="00786954">
      <w:pPr>
        <w:ind w:left="720"/>
      </w:pPr>
      <w:r w:rsidRPr="00CC5105">
        <w:t>Mileage reimbursement: [</w:t>
      </w:r>
      <w:r w:rsidRPr="00CC5105">
        <w:rPr>
          <w:highlight w:val="yellow"/>
        </w:rPr>
        <w:t>$$$</w:t>
      </w:r>
      <w:r w:rsidRPr="00CC5105">
        <w:t>]</w:t>
      </w:r>
    </w:p>
    <w:p w14:paraId="4497E3FB" w14:textId="77777777" w:rsidR="001D32CC" w:rsidRPr="00CC5105" w:rsidRDefault="001D32CC" w:rsidP="00786954">
      <w:pPr>
        <w:ind w:left="720"/>
      </w:pPr>
      <w:r w:rsidRPr="00CC5105">
        <w:t>Parking: [</w:t>
      </w:r>
      <w:r w:rsidRPr="00CC5105">
        <w:rPr>
          <w:highlight w:val="yellow"/>
        </w:rPr>
        <w:t>$$$</w:t>
      </w:r>
      <w:r w:rsidRPr="00CC5105">
        <w:t>]</w:t>
      </w:r>
    </w:p>
    <w:p w14:paraId="1211E4E2" w14:textId="77777777" w:rsidR="001D32CC" w:rsidRPr="00CC5105" w:rsidRDefault="001D32CC" w:rsidP="00786954">
      <w:pPr>
        <w:ind w:left="720"/>
      </w:pPr>
      <w:r w:rsidRPr="00CC5105">
        <w:t>Food: [</w:t>
      </w:r>
      <w:r w:rsidRPr="00CC5105">
        <w:rPr>
          <w:highlight w:val="yellow"/>
        </w:rPr>
        <w:t>$$$</w:t>
      </w:r>
      <w:r w:rsidRPr="00CC5105">
        <w:t>]</w:t>
      </w:r>
    </w:p>
    <w:p w14:paraId="53867DA1" w14:textId="64F2B3D7" w:rsidR="001D32CC" w:rsidRDefault="001D32CC" w:rsidP="00786954">
      <w:pPr>
        <w:ind w:left="720"/>
      </w:pPr>
      <w:r w:rsidRPr="00CC5105">
        <w:lastRenderedPageBreak/>
        <w:t>Miscellaneous: [</w:t>
      </w:r>
      <w:r w:rsidRPr="00CC5105">
        <w:rPr>
          <w:highlight w:val="yellow"/>
        </w:rPr>
        <w:t>$$$</w:t>
      </w:r>
      <w:r w:rsidRPr="00CC5105">
        <w:t>]</w:t>
      </w:r>
    </w:p>
    <w:p w14:paraId="4DEA1FC3" w14:textId="29D161D2" w:rsidR="001D32CC" w:rsidRDefault="001D32CC" w:rsidP="00786954">
      <w:pPr>
        <w:ind w:left="720"/>
      </w:pPr>
    </w:p>
    <w:p w14:paraId="60A270EE" w14:textId="60EE424C" w:rsidR="001D32CC" w:rsidRPr="00CC5105" w:rsidRDefault="001D32CC" w:rsidP="00786954">
      <w:pPr>
        <w:ind w:left="720"/>
      </w:pPr>
      <w:r>
        <w:t xml:space="preserve">Total: </w:t>
      </w:r>
      <w:r w:rsidRPr="007E6528">
        <w:rPr>
          <w:highlight w:val="yellow"/>
        </w:rPr>
        <w:t>[insert cost from worksheet]</w:t>
      </w:r>
    </w:p>
    <w:p w14:paraId="60833788" w14:textId="7D89054B" w:rsidR="00E12AD2" w:rsidRDefault="00E12AD2">
      <w:r>
        <w:tab/>
      </w:r>
    </w:p>
    <w:p w14:paraId="2BB4C923" w14:textId="37ACEFC8" w:rsidR="001D32CC" w:rsidRDefault="001D32CC" w:rsidP="001D32CC">
      <w:r>
        <w:t>I’m confident that you will find my participation in this training to be a wise investment. I would like</w:t>
      </w:r>
      <w:r w:rsidRPr="00CC5105">
        <w:t xml:space="preserve"> to share the knowledge I gain with </w:t>
      </w:r>
      <w:r>
        <w:t xml:space="preserve">relevant members of </w:t>
      </w:r>
      <w:r w:rsidRPr="00CC5105">
        <w:t>our team through a post-training report, which will include an executive summary, major takeaways, tips and recommendations based on what I gathered at the</w:t>
      </w:r>
      <w:r w:rsidR="00C2114B">
        <w:t xml:space="preserve"> event</w:t>
      </w:r>
      <w:r w:rsidRPr="00CC5105">
        <w:t>.</w:t>
      </w:r>
    </w:p>
    <w:p w14:paraId="5194FBAF" w14:textId="77777777" w:rsidR="001D32CC" w:rsidRDefault="001D32CC" w:rsidP="001D32CC"/>
    <w:p w14:paraId="5B885CB6" w14:textId="0E6912F9" w:rsidR="001D32CC" w:rsidRDefault="001D32CC" w:rsidP="001D32CC">
      <w:r>
        <w:t>Thank you for considering my request and please don’t hesitate to contact me if you have any questions or need any additional information.</w:t>
      </w:r>
    </w:p>
    <w:p w14:paraId="1959A0CA" w14:textId="77777777" w:rsidR="001D32CC" w:rsidRDefault="001D32CC" w:rsidP="001D32CC"/>
    <w:p w14:paraId="1E7A23BA" w14:textId="77777777" w:rsidR="001D32CC" w:rsidRDefault="001D32CC" w:rsidP="001D32CC">
      <w:r>
        <w:t>Sincerely,</w:t>
      </w:r>
    </w:p>
    <w:p w14:paraId="4EB94ED7" w14:textId="77777777" w:rsidR="001D32CC" w:rsidRDefault="001D32CC" w:rsidP="001D32CC"/>
    <w:p w14:paraId="361277C1" w14:textId="77777777" w:rsidR="001D32CC" w:rsidRPr="00CC5105" w:rsidRDefault="001D32CC" w:rsidP="001D32CC">
      <w:r>
        <w:t>[</w:t>
      </w:r>
      <w:r w:rsidRPr="00CC5105">
        <w:rPr>
          <w:highlight w:val="yellow"/>
        </w:rPr>
        <w:t>Your Name</w:t>
      </w:r>
      <w:r>
        <w:t>]</w:t>
      </w:r>
    </w:p>
    <w:p w14:paraId="48EDF6F5" w14:textId="6C27EAA5" w:rsidR="007317DF" w:rsidRDefault="007317DF">
      <w:bookmarkStart w:id="0" w:name="_GoBack"/>
    </w:p>
    <w:p w14:paraId="0FEFD84B" w14:textId="70D7DD41" w:rsidR="00480BE8" w:rsidRPr="004C279F" w:rsidRDefault="00480BE8">
      <w:pPr>
        <w:rPr>
          <w:color w:val="00B0F0"/>
        </w:rPr>
      </w:pPr>
      <w:hyperlink r:id="rId6" w:history="1">
        <w:r w:rsidRPr="004C279F">
          <w:rPr>
            <w:rStyle w:val="Hyperlink"/>
            <w:color w:val="00B0F0"/>
          </w:rPr>
          <w:t>Attendee Expense Wo</w:t>
        </w:r>
        <w:r w:rsidRPr="004C279F">
          <w:rPr>
            <w:rStyle w:val="Hyperlink"/>
            <w:color w:val="00B0F0"/>
          </w:rPr>
          <w:t>r</w:t>
        </w:r>
        <w:r w:rsidRPr="004C279F">
          <w:rPr>
            <w:rStyle w:val="Hyperlink"/>
            <w:color w:val="00B0F0"/>
          </w:rPr>
          <w:t>ksheet</w:t>
        </w:r>
      </w:hyperlink>
    </w:p>
    <w:bookmarkEnd w:id="0"/>
    <w:p w14:paraId="5261AD62" w14:textId="77777777" w:rsidR="007317DF" w:rsidRDefault="007317DF"/>
    <w:p w14:paraId="5DFACF13" w14:textId="77777777" w:rsidR="00D6774F" w:rsidRDefault="00D6774F"/>
    <w:sectPr w:rsidR="00D6774F" w:rsidSect="0098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17AC"/>
    <w:multiLevelType w:val="hybridMultilevel"/>
    <w:tmpl w:val="CF7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E7"/>
    <w:rsid w:val="001D107D"/>
    <w:rsid w:val="001D32CC"/>
    <w:rsid w:val="001D64FD"/>
    <w:rsid w:val="001E149B"/>
    <w:rsid w:val="0026507C"/>
    <w:rsid w:val="00480BE8"/>
    <w:rsid w:val="004940CE"/>
    <w:rsid w:val="004C279F"/>
    <w:rsid w:val="00560B59"/>
    <w:rsid w:val="00614E0E"/>
    <w:rsid w:val="007317DF"/>
    <w:rsid w:val="007379E7"/>
    <w:rsid w:val="0074406C"/>
    <w:rsid w:val="00786954"/>
    <w:rsid w:val="007E46DB"/>
    <w:rsid w:val="0097119B"/>
    <w:rsid w:val="00987471"/>
    <w:rsid w:val="00BE5D4E"/>
    <w:rsid w:val="00C2114B"/>
    <w:rsid w:val="00D23AEE"/>
    <w:rsid w:val="00D6774F"/>
    <w:rsid w:val="00D811D8"/>
    <w:rsid w:val="00E12AD2"/>
    <w:rsid w:val="00E96652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AD46"/>
  <w15:chartTrackingRefBased/>
  <w15:docId w15:val="{1A809A88-0F2B-B34F-A614-E1AB4B8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9E7"/>
    <w:pPr>
      <w:keepNext/>
      <w:spacing w:line="300" w:lineRule="auto"/>
      <w:outlineLvl w:val="1"/>
    </w:pPr>
    <w:rPr>
      <w:rFonts w:ascii="Trebuchet MS" w:eastAsia="Times" w:hAnsi="Trebuchet M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79E7"/>
    <w:pPr>
      <w:tabs>
        <w:tab w:val="center" w:pos="4320"/>
        <w:tab w:val="right" w:pos="8640"/>
      </w:tabs>
    </w:pPr>
    <w:rPr>
      <w:rFonts w:ascii="Arial" w:eastAsia="Times" w:hAnsi="Arial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379E7"/>
    <w:rPr>
      <w:rFonts w:ascii="Arial" w:eastAsia="Times" w:hAnsi="Arial" w:cs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7379E7"/>
    <w:rPr>
      <w:rFonts w:ascii="Trebuchet MS" w:eastAsia="Times" w:hAnsi="Trebuchet MS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D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1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1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6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5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80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wvc.org/hubfs/WVC%20DestCE%202019-Expense-Worksheet%20(1).xls" TargetMode="External"/><Relationship Id="rId5" Type="http://schemas.openxmlformats.org/officeDocument/2006/relationships/hyperlink" Target="https://www.wvc.org/destination-c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Whiteley</dc:creator>
  <cp:keywords/>
  <dc:description/>
  <cp:lastModifiedBy>Microsoft Office User</cp:lastModifiedBy>
  <cp:revision>4</cp:revision>
  <dcterms:created xsi:type="dcterms:W3CDTF">2018-09-19T23:12:00Z</dcterms:created>
  <dcterms:modified xsi:type="dcterms:W3CDTF">2018-10-04T21:06:00Z</dcterms:modified>
</cp:coreProperties>
</file>